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14295" w14:textId="77777777" w:rsidR="001930B9" w:rsidRDefault="001930B9" w:rsidP="001930B9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1B</w:t>
      </w:r>
    </w:p>
    <w:p w14:paraId="7AF44077" w14:textId="77777777" w:rsidR="001930B9" w:rsidRDefault="001930B9" w:rsidP="001930B9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75A1C7B" w14:textId="77777777" w:rsidR="001930B9" w:rsidRDefault="001930B9" w:rsidP="001930B9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70348EB" w14:textId="77777777" w:rsidR="001930B9" w:rsidRPr="008D2A5C" w:rsidRDefault="001930B9" w:rsidP="001930B9">
      <w:pPr>
        <w:pStyle w:val="Odlomakpopis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A5C">
        <w:rPr>
          <w:rFonts w:ascii="Times New Roman" w:hAnsi="Times New Roman" w:cs="Times New Roman"/>
          <w:b/>
          <w:bCs/>
          <w:sz w:val="28"/>
          <w:szCs w:val="28"/>
        </w:rPr>
        <w:t xml:space="preserve">Standard sadržaja programa usavršavanja </w:t>
      </w:r>
    </w:p>
    <w:p w14:paraId="4411159F" w14:textId="77777777" w:rsidR="001930B9" w:rsidRDefault="001930B9" w:rsidP="0019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73BB8" w14:textId="77777777" w:rsidR="001930B9" w:rsidRDefault="001930B9" w:rsidP="00193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USKLAĐENOST PROGRAMA S JASNO DEFINIRANIM CILJEVIMA I ISHODIMA UČENJA</w:t>
      </w:r>
    </w:p>
    <w:p w14:paraId="1F3ADC36" w14:textId="77777777" w:rsidR="001930B9" w:rsidRDefault="001930B9" w:rsidP="00193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BC973" wp14:editId="619C06D5">
                <wp:simplePos x="0" y="0"/>
                <wp:positionH relativeFrom="margin">
                  <wp:posOffset>-413524</wp:posOffset>
                </wp:positionH>
                <wp:positionV relativeFrom="paragraph">
                  <wp:posOffset>39766</wp:posOffset>
                </wp:positionV>
                <wp:extent cx="6596365" cy="1955654"/>
                <wp:effectExtent l="0" t="0" r="14605" b="26035"/>
                <wp:wrapNone/>
                <wp:docPr id="177089249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6365" cy="195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968A2A" w14:textId="77777777" w:rsidR="001930B9" w:rsidRDefault="001930B9" w:rsidP="001930B9"/>
                          <w:p w14:paraId="653F5388" w14:textId="77777777" w:rsidR="001930B9" w:rsidRDefault="001930B9" w:rsidP="001930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BC97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32.55pt;margin-top:3.15pt;width:519.4pt;height:1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" fillcolor="window" strokeweight=".5pt">
                <v:textbox>
                  <w:txbxContent>
                    <w:p w14:paraId="77968A2A" w14:textId="77777777" w:rsidR="001930B9" w:rsidRDefault="001930B9" w:rsidP="001930B9"/>
                    <w:p w14:paraId="653F5388" w14:textId="77777777" w:rsidR="001930B9" w:rsidRDefault="001930B9" w:rsidP="001930B9"/>
                  </w:txbxContent>
                </v:textbox>
                <w10:wrap anchorx="margin"/>
              </v:shape>
            </w:pict>
          </mc:Fallback>
        </mc:AlternateContent>
      </w:r>
    </w:p>
    <w:p w14:paraId="301EB958" w14:textId="77777777" w:rsidR="001930B9" w:rsidRDefault="001930B9" w:rsidP="00193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B92183" w14:textId="77777777" w:rsidR="001930B9" w:rsidRDefault="001930B9" w:rsidP="0019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76F70" w14:textId="77777777" w:rsidR="001930B9" w:rsidRDefault="001930B9" w:rsidP="0019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AF527" w14:textId="77777777" w:rsidR="001930B9" w:rsidRDefault="001930B9" w:rsidP="0019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BAE5D" w14:textId="77777777" w:rsidR="001930B9" w:rsidRDefault="001930B9" w:rsidP="0019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CED6A" w14:textId="77777777" w:rsidR="001930B9" w:rsidRDefault="001930B9" w:rsidP="0019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CEE38" w14:textId="77777777" w:rsidR="001930B9" w:rsidRDefault="001930B9" w:rsidP="0019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BDE24" w14:textId="77777777" w:rsidR="001930B9" w:rsidRDefault="001930B9" w:rsidP="00193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5F867" w14:textId="77777777" w:rsidR="001930B9" w:rsidRDefault="001930B9" w:rsidP="00193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F1337" wp14:editId="7250E5CA">
                <wp:simplePos x="0" y="0"/>
                <wp:positionH relativeFrom="column">
                  <wp:posOffset>-424096</wp:posOffset>
                </wp:positionH>
                <wp:positionV relativeFrom="paragraph">
                  <wp:posOffset>259777</wp:posOffset>
                </wp:positionV>
                <wp:extent cx="6712648" cy="2235788"/>
                <wp:effectExtent l="0" t="0" r="12065" b="12700"/>
                <wp:wrapNone/>
                <wp:docPr id="47735146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648" cy="22357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35E3A" w14:textId="77777777" w:rsidR="001930B9" w:rsidRDefault="001930B9" w:rsidP="001930B9"/>
                          <w:p w14:paraId="175292A4" w14:textId="77777777" w:rsidR="001930B9" w:rsidRDefault="001930B9" w:rsidP="001930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F1337" id="_x0000_s1027" type="#_x0000_t202" style="position:absolute;left:0;text-align:left;margin-left:-33.4pt;margin-top:20.45pt;width:528.55pt;height:1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" fillcolor="window" strokeweight=".5pt">
                <v:textbox>
                  <w:txbxContent>
                    <w:p w14:paraId="16535E3A" w14:textId="77777777" w:rsidR="001930B9" w:rsidRDefault="001930B9" w:rsidP="001930B9"/>
                    <w:p w14:paraId="175292A4" w14:textId="77777777" w:rsidR="001930B9" w:rsidRDefault="001930B9" w:rsidP="001930B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PROGRAM SE TEMELJI NA INTEGRACIJI TEORIJE I PRAKSE</w:t>
      </w:r>
    </w:p>
    <w:p w14:paraId="13E73B7F" w14:textId="77777777" w:rsidR="001930B9" w:rsidRDefault="001930B9" w:rsidP="00193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E233D5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8EB2ACE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0D5CBB2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4F4419B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985BE44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AE0D9D8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F121493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3AC34D5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073724D" w14:textId="77777777" w:rsidR="001930B9" w:rsidRDefault="001930B9" w:rsidP="00193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499CF" w14:textId="77777777" w:rsidR="001930B9" w:rsidRDefault="001930B9" w:rsidP="00193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C7B28" wp14:editId="3C5D8247">
                <wp:simplePos x="0" y="0"/>
                <wp:positionH relativeFrom="margin">
                  <wp:posOffset>-445238</wp:posOffset>
                </wp:positionH>
                <wp:positionV relativeFrom="paragraph">
                  <wp:posOffset>270389</wp:posOffset>
                </wp:positionV>
                <wp:extent cx="6733727" cy="1987366"/>
                <wp:effectExtent l="0" t="0" r="10160" b="13335"/>
                <wp:wrapNone/>
                <wp:docPr id="707390280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727" cy="19873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55CFD" w14:textId="77777777" w:rsidR="001930B9" w:rsidRDefault="001930B9" w:rsidP="001930B9"/>
                          <w:p w14:paraId="6C9D263B" w14:textId="77777777" w:rsidR="001930B9" w:rsidRDefault="001930B9" w:rsidP="001930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7B28" id="_x0000_s1028" type="#_x0000_t202" style="position:absolute;left:0;text-align:left;margin-left:-35.05pt;margin-top:21.3pt;width:530.2pt;height:15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KARQIAAJUEAAAOAAAAZHJzL2Uyb0RvYy54bWysVEtv2zAMvg/YfxB0X5xXk9aIU2QpMgwI&#10;2gLp0LMiS7ExWdQkJXb260fJzqPtTsNyUEi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" fillcolor="window" strokeweight=".5pt">
                <v:textbox>
                  <w:txbxContent>
                    <w:p w14:paraId="36155CFD" w14:textId="77777777" w:rsidR="001930B9" w:rsidRDefault="001930B9" w:rsidP="001930B9"/>
                    <w:p w14:paraId="6C9D263B" w14:textId="77777777" w:rsidR="001930B9" w:rsidRDefault="001930B9" w:rsidP="001930B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PROGRAM ODGOVARA NA SPECIFIČNOSTI POLAZNIKA EDUKACIJA</w:t>
      </w:r>
    </w:p>
    <w:p w14:paraId="2DBD8FFD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C49B087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2062029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00C74B4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8E5CC85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2E3EDD3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6D277385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1D87942E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54315C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54315C">
        <w:rPr>
          <w:rFonts w:ascii="Times New Roman" w:hAnsi="Times New Roman" w:cs="Times New Roman"/>
          <w:sz w:val="24"/>
          <w:szCs w:val="24"/>
        </w:rPr>
        <w:t>UTEMELJEN NA SUVREMENIM STRUČNIM I TEORIJSKO-ZNANSTVENIM SPOZNAJAMA, ODNOSNO PRAKTIČNIM ISKUSTVIMA</w:t>
      </w:r>
    </w:p>
    <w:tbl>
      <w:tblPr>
        <w:tblStyle w:val="Reetkatablice"/>
        <w:tblW w:w="104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8"/>
      </w:tblGrid>
      <w:tr w:rsidR="001930B9" w14:paraId="0D3FF1B3" w14:textId="77777777" w:rsidTr="00CC7F93">
        <w:trPr>
          <w:trHeight w:val="3284"/>
        </w:trPr>
        <w:tc>
          <w:tcPr>
            <w:tcW w:w="10498" w:type="dxa"/>
          </w:tcPr>
          <w:p w14:paraId="754C5AAF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818E5" w14:textId="77777777" w:rsidR="001930B9" w:rsidRDefault="001930B9" w:rsidP="00193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500439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6660061"/>
      <w:r>
        <w:rPr>
          <w:rFonts w:ascii="Times New Roman" w:hAnsi="Times New Roman" w:cs="Times New Roman"/>
          <w:sz w:val="24"/>
          <w:szCs w:val="24"/>
        </w:rPr>
        <w:t>PROGRAM PREDVIĐA PROVJERU USVOJENOSTI ISHODA UČENJA</w:t>
      </w:r>
    </w:p>
    <w:tbl>
      <w:tblPr>
        <w:tblStyle w:val="Reetkatablice"/>
        <w:tblW w:w="107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98"/>
      </w:tblGrid>
      <w:tr w:rsidR="001930B9" w14:paraId="3FFBF3B8" w14:textId="77777777" w:rsidTr="00CC7F93">
        <w:trPr>
          <w:trHeight w:val="3264"/>
        </w:trPr>
        <w:tc>
          <w:tcPr>
            <w:tcW w:w="10798" w:type="dxa"/>
          </w:tcPr>
          <w:p w14:paraId="12BEE24A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FC1B495" w14:textId="77777777" w:rsidR="001930B9" w:rsidRDefault="001930B9" w:rsidP="00193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990B3" w14:textId="77777777" w:rsidR="001930B9" w:rsidRPr="008D2A5C" w:rsidRDefault="001930B9" w:rsidP="001930B9">
      <w:pPr>
        <w:pStyle w:val="Odlomakpopis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A5C">
        <w:rPr>
          <w:rFonts w:ascii="Times New Roman" w:hAnsi="Times New Roman" w:cs="Times New Roman"/>
          <w:b/>
          <w:bCs/>
          <w:sz w:val="28"/>
          <w:szCs w:val="28"/>
        </w:rPr>
        <w:t>Standard provedbe programa usavršavanja</w:t>
      </w:r>
    </w:p>
    <w:p w14:paraId="0C70CAF8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5E273873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66660155"/>
      <w:r>
        <w:rPr>
          <w:rFonts w:ascii="Times New Roman" w:hAnsi="Times New Roman" w:cs="Times New Roman"/>
          <w:sz w:val="24"/>
          <w:szCs w:val="24"/>
        </w:rPr>
        <w:t xml:space="preserve">PROGRAMOM JE OSIGURAN </w:t>
      </w:r>
      <w:r w:rsidRPr="004D18AA">
        <w:rPr>
          <w:rFonts w:ascii="Times New Roman" w:hAnsi="Times New Roman" w:cs="Times New Roman"/>
          <w:sz w:val="24"/>
          <w:szCs w:val="24"/>
        </w:rPr>
        <w:t xml:space="preserve">POTREBAN BROJ ODGOVARAJUĆE KVALIFICIRANIH PREDAVAČA  </w:t>
      </w:r>
    </w:p>
    <w:tbl>
      <w:tblPr>
        <w:tblStyle w:val="Reetkatablice"/>
        <w:tblW w:w="107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98"/>
      </w:tblGrid>
      <w:tr w:rsidR="001930B9" w14:paraId="1860F4E5" w14:textId="77777777" w:rsidTr="00CC7F93">
        <w:trPr>
          <w:trHeight w:val="2734"/>
        </w:trPr>
        <w:tc>
          <w:tcPr>
            <w:tcW w:w="10798" w:type="dxa"/>
          </w:tcPr>
          <w:p w14:paraId="21AD8200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A9FC630" w14:textId="77777777" w:rsidR="001930B9" w:rsidRDefault="001930B9" w:rsidP="00193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306D7" w14:textId="77777777" w:rsidR="001930B9" w:rsidRDefault="001930B9" w:rsidP="00193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C43">
        <w:rPr>
          <w:rFonts w:ascii="Times New Roman" w:hAnsi="Times New Roman" w:cs="Times New Roman"/>
          <w:sz w:val="24"/>
          <w:szCs w:val="24"/>
        </w:rPr>
        <w:lastRenderedPageBreak/>
        <w:t>ORGANIZACIJA PROGRAMA TEMELJI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517C43">
        <w:rPr>
          <w:rFonts w:ascii="Times New Roman" w:hAnsi="Times New Roman" w:cs="Times New Roman"/>
          <w:sz w:val="24"/>
          <w:szCs w:val="24"/>
        </w:rPr>
        <w:t xml:space="preserve"> NA PARTICIPATIVNIM METODAMA I TEHNIKAMA RADA KOJE OSIGURAVAJU RAZVOJ KOMPETENCIJA</w:t>
      </w:r>
    </w:p>
    <w:tbl>
      <w:tblPr>
        <w:tblStyle w:val="Reetkatablice"/>
        <w:tblW w:w="107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98"/>
      </w:tblGrid>
      <w:tr w:rsidR="001930B9" w14:paraId="73758ED4" w14:textId="77777777" w:rsidTr="00CC7F93">
        <w:trPr>
          <w:trHeight w:val="3130"/>
        </w:trPr>
        <w:tc>
          <w:tcPr>
            <w:tcW w:w="10798" w:type="dxa"/>
          </w:tcPr>
          <w:p w14:paraId="43AA330F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546AF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7FA5A886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6660379"/>
      <w:r w:rsidRPr="00EB6C3C">
        <w:rPr>
          <w:rStyle w:val="normaltextrun"/>
          <w:rFonts w:ascii="Times New Roman" w:eastAsiaTheme="majorEastAsia" w:hAnsi="Times New Roman" w:cs="Times New Roman"/>
          <w:color w:val="231F20"/>
          <w:sz w:val="24"/>
          <w:szCs w:val="24"/>
        </w:rPr>
        <w:t xml:space="preserve">VREMENSKA ORGANIZACIJA TRAJANJA PREDAVANJA I/ILI RADIONICA </w:t>
      </w:r>
      <w:r>
        <w:rPr>
          <w:rStyle w:val="normaltextrun"/>
          <w:rFonts w:ascii="Times New Roman" w:eastAsiaTheme="majorEastAsia" w:hAnsi="Times New Roman" w:cs="Times New Roman"/>
          <w:color w:val="231F20"/>
          <w:sz w:val="24"/>
          <w:szCs w:val="24"/>
        </w:rPr>
        <w:t>OSIGURAVA</w:t>
      </w:r>
      <w:r w:rsidRPr="00EB6C3C">
        <w:rPr>
          <w:rStyle w:val="normaltextrun"/>
          <w:rFonts w:ascii="Times New Roman" w:eastAsiaTheme="majorEastAsia" w:hAnsi="Times New Roman" w:cs="Times New Roman"/>
          <w:color w:val="231F20"/>
          <w:sz w:val="24"/>
          <w:szCs w:val="24"/>
        </w:rPr>
        <w:t xml:space="preserve"> OSTVARIVANJ</w:t>
      </w:r>
      <w:r>
        <w:rPr>
          <w:rStyle w:val="normaltextrun"/>
          <w:rFonts w:ascii="Times New Roman" w:eastAsiaTheme="majorEastAsia" w:hAnsi="Times New Roman" w:cs="Times New Roman"/>
          <w:color w:val="231F20"/>
          <w:sz w:val="24"/>
          <w:szCs w:val="24"/>
        </w:rPr>
        <w:t>E</w:t>
      </w:r>
      <w:r w:rsidRPr="00EB6C3C">
        <w:rPr>
          <w:rStyle w:val="normaltextrun"/>
          <w:rFonts w:ascii="Times New Roman" w:eastAsiaTheme="majorEastAsia" w:hAnsi="Times New Roman" w:cs="Times New Roman"/>
          <w:color w:val="231F20"/>
          <w:sz w:val="24"/>
          <w:szCs w:val="24"/>
        </w:rPr>
        <w:t xml:space="preserve"> CILJEVA</w:t>
      </w:r>
      <w:r w:rsidRPr="001F43BF">
        <w:rPr>
          <w:rStyle w:val="normaltextrun"/>
          <w:rFonts w:eastAsiaTheme="majorEastAsia"/>
          <w:color w:val="231F20"/>
        </w:rPr>
        <w:t xml:space="preserve"> </w:t>
      </w:r>
      <w:r w:rsidRPr="00EB6C3C">
        <w:rPr>
          <w:rStyle w:val="normaltextrun"/>
          <w:rFonts w:ascii="Times New Roman" w:eastAsiaTheme="majorEastAsia" w:hAnsi="Times New Roman" w:cs="Times New Roman"/>
          <w:color w:val="231F20"/>
          <w:sz w:val="24"/>
          <w:szCs w:val="24"/>
        </w:rPr>
        <w:t>PROGRAMA</w:t>
      </w:r>
      <w:r w:rsidRPr="00EB6C3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107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98"/>
      </w:tblGrid>
      <w:tr w:rsidR="001930B9" w14:paraId="3AFF35F9" w14:textId="77777777" w:rsidTr="00CC7F93">
        <w:trPr>
          <w:trHeight w:val="3281"/>
        </w:trPr>
        <w:tc>
          <w:tcPr>
            <w:tcW w:w="10798" w:type="dxa"/>
          </w:tcPr>
          <w:p w14:paraId="113F0DC0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6BC66646" w14:textId="77777777" w:rsidR="001930B9" w:rsidRDefault="001930B9" w:rsidP="00193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4E7CF2" w14:textId="77777777" w:rsidR="001930B9" w:rsidRPr="00E003DF" w:rsidRDefault="001930B9" w:rsidP="001930B9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E003DF">
        <w:rPr>
          <w:rStyle w:val="normaltextrun"/>
          <w:rFonts w:eastAsiaTheme="majorEastAsia"/>
          <w:b/>
          <w:bCs/>
          <w:color w:val="231F20"/>
          <w:sz w:val="28"/>
          <w:szCs w:val="28"/>
        </w:rPr>
        <w:t>Usklađenost materijala i programa usavršavanja</w:t>
      </w:r>
      <w:r w:rsidRPr="00E003DF">
        <w:rPr>
          <w:rStyle w:val="eop"/>
          <w:rFonts w:eastAsiaTheme="majorEastAsia"/>
          <w:b/>
          <w:bCs/>
          <w:color w:val="231F20"/>
          <w:sz w:val="28"/>
          <w:szCs w:val="28"/>
        </w:rPr>
        <w:t> </w:t>
      </w:r>
    </w:p>
    <w:p w14:paraId="1F1C30F3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178E965F" w14:textId="77777777" w:rsidR="001930B9" w:rsidRPr="00C033EC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66660469"/>
      <w:r w:rsidRPr="00C033EC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SADRŽAJ MATERIJALA ODGOVARA SADRŽAJU PROGRAMA USAVRŠAVANJA</w:t>
      </w:r>
    </w:p>
    <w:tbl>
      <w:tblPr>
        <w:tblStyle w:val="Reetkatablice"/>
        <w:tblW w:w="107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98"/>
      </w:tblGrid>
      <w:tr w:rsidR="001930B9" w14:paraId="2509E7D6" w14:textId="77777777" w:rsidTr="00CC7F93">
        <w:trPr>
          <w:trHeight w:val="3189"/>
        </w:trPr>
        <w:tc>
          <w:tcPr>
            <w:tcW w:w="10798" w:type="dxa"/>
          </w:tcPr>
          <w:p w14:paraId="542B87E9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080FCFB1" w14:textId="77777777" w:rsidR="001930B9" w:rsidRDefault="001930B9" w:rsidP="001930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9F6FB2" w14:textId="77777777" w:rsidR="001930B9" w:rsidRPr="008D2A5C" w:rsidRDefault="001930B9" w:rsidP="001930B9">
      <w:pPr>
        <w:pStyle w:val="Odlomakpopis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A5C">
        <w:rPr>
          <w:rFonts w:ascii="Times New Roman" w:hAnsi="Times New Roman" w:cs="Times New Roman"/>
          <w:b/>
          <w:bCs/>
          <w:sz w:val="28"/>
          <w:szCs w:val="28"/>
        </w:rPr>
        <w:lastRenderedPageBreak/>
        <w:t>Standard za odabir predavača</w:t>
      </w:r>
    </w:p>
    <w:p w14:paraId="3C8CFAEC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078301DC" w14:textId="77777777" w:rsidR="001930B9" w:rsidRPr="00C033EC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E6537E">
        <w:rPr>
          <w:rFonts w:ascii="Times New Roman" w:hAnsi="Times New Roman" w:cs="Times New Roman"/>
          <w:sz w:val="24"/>
          <w:szCs w:val="24"/>
        </w:rPr>
        <w:t>ODGOVARAJUĆ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6537E">
        <w:rPr>
          <w:rFonts w:ascii="Times New Roman" w:hAnsi="Times New Roman" w:cs="Times New Roman"/>
          <w:sz w:val="24"/>
          <w:szCs w:val="24"/>
        </w:rPr>
        <w:t xml:space="preserve"> OBRAZOVANJ</w:t>
      </w:r>
      <w:r>
        <w:rPr>
          <w:rFonts w:ascii="Times New Roman" w:hAnsi="Times New Roman" w:cs="Times New Roman"/>
          <w:sz w:val="24"/>
          <w:szCs w:val="24"/>
        </w:rPr>
        <w:t>E PREDAVAČA</w:t>
      </w:r>
      <w:r w:rsidRPr="00E6537E">
        <w:rPr>
          <w:rFonts w:ascii="Times New Roman" w:hAnsi="Times New Roman" w:cs="Times New Roman"/>
          <w:sz w:val="24"/>
          <w:szCs w:val="24"/>
        </w:rPr>
        <w:t xml:space="preserve"> U ODNOSU NA SADRŽAJ KOJI PREDAJE </w:t>
      </w:r>
    </w:p>
    <w:tbl>
      <w:tblPr>
        <w:tblStyle w:val="Reetkatablice"/>
        <w:tblW w:w="107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98"/>
      </w:tblGrid>
      <w:tr w:rsidR="001930B9" w14:paraId="1F20FD8E" w14:textId="77777777" w:rsidTr="00CC7F93">
        <w:trPr>
          <w:trHeight w:val="2943"/>
        </w:trPr>
        <w:tc>
          <w:tcPr>
            <w:tcW w:w="10798" w:type="dxa"/>
          </w:tcPr>
          <w:p w14:paraId="47EB0B65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6660791"/>
          </w:p>
        </w:tc>
      </w:tr>
      <w:bookmarkEnd w:id="4"/>
    </w:tbl>
    <w:p w14:paraId="4FABFE96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14529DB5" w14:textId="77777777" w:rsidR="001930B9" w:rsidRPr="00EA0344" w:rsidRDefault="001930B9" w:rsidP="001930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66660854"/>
      <w:r w:rsidRPr="00F8776A">
        <w:rPr>
          <w:rFonts w:ascii="Times New Roman" w:hAnsi="Times New Roman" w:cs="Times New Roman"/>
          <w:sz w:val="24"/>
          <w:szCs w:val="24"/>
        </w:rPr>
        <w:t xml:space="preserve">STRUČNA ZNANJA I ISKUSTVO </w:t>
      </w:r>
      <w:r>
        <w:rPr>
          <w:rFonts w:ascii="Times New Roman" w:hAnsi="Times New Roman" w:cs="Times New Roman"/>
          <w:sz w:val="24"/>
          <w:szCs w:val="24"/>
        </w:rPr>
        <w:t xml:space="preserve">PREDAVAČA </w:t>
      </w:r>
      <w:r w:rsidRPr="00F8776A">
        <w:rPr>
          <w:rFonts w:ascii="Times New Roman" w:hAnsi="Times New Roman" w:cs="Times New Roman"/>
          <w:sz w:val="24"/>
          <w:szCs w:val="24"/>
        </w:rPr>
        <w:t>U ODNOSU NA PROGRAM USAVRŠAVANJA</w:t>
      </w:r>
    </w:p>
    <w:tbl>
      <w:tblPr>
        <w:tblStyle w:val="Reetkatablice"/>
        <w:tblW w:w="107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98"/>
      </w:tblGrid>
      <w:tr w:rsidR="001930B9" w14:paraId="776C17B0" w14:textId="77777777" w:rsidTr="00CC7F93">
        <w:trPr>
          <w:trHeight w:val="2781"/>
        </w:trPr>
        <w:tc>
          <w:tcPr>
            <w:tcW w:w="10798" w:type="dxa"/>
          </w:tcPr>
          <w:p w14:paraId="4078DABB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08D5C063" w14:textId="77777777" w:rsidR="001930B9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0B425CC7" w14:textId="77777777" w:rsidR="001930B9" w:rsidRPr="00EA0344" w:rsidRDefault="001930B9" w:rsidP="001930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66660908"/>
      <w:r w:rsidRPr="00752F80">
        <w:rPr>
          <w:rFonts w:ascii="Times New Roman" w:hAnsi="Times New Roman" w:cs="Times New Roman"/>
          <w:sz w:val="24"/>
          <w:szCs w:val="24"/>
        </w:rPr>
        <w:t>UKLJUČEN</w:t>
      </w:r>
      <w:r>
        <w:rPr>
          <w:rFonts w:ascii="Times New Roman" w:hAnsi="Times New Roman" w:cs="Times New Roman"/>
          <w:sz w:val="24"/>
          <w:szCs w:val="24"/>
        </w:rPr>
        <w:t xml:space="preserve">OST PREDAVAČA </w:t>
      </w:r>
      <w:r w:rsidRPr="00752F80">
        <w:rPr>
          <w:rFonts w:ascii="Times New Roman" w:hAnsi="Times New Roman" w:cs="Times New Roman"/>
          <w:sz w:val="24"/>
          <w:szCs w:val="24"/>
        </w:rPr>
        <w:t xml:space="preserve">U KONTINUIRANO STRUČNO USAVRŠAVANJE U PODRUČJU OD ZNAČAJA ZA PRIJAVLJENI PROGRAM USAVRŠAVANJA </w:t>
      </w:r>
    </w:p>
    <w:tbl>
      <w:tblPr>
        <w:tblStyle w:val="Reetkatablice"/>
        <w:tblW w:w="107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98"/>
      </w:tblGrid>
      <w:tr w:rsidR="001930B9" w14:paraId="405E5B63" w14:textId="77777777" w:rsidTr="00CC7F93">
        <w:trPr>
          <w:trHeight w:val="3077"/>
        </w:trPr>
        <w:tc>
          <w:tcPr>
            <w:tcW w:w="10798" w:type="dxa"/>
          </w:tcPr>
          <w:p w14:paraId="0BEDE45C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7EE4C71E" w14:textId="77777777" w:rsidR="001930B9" w:rsidRDefault="001930B9" w:rsidP="00193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B7C828" w14:textId="77777777" w:rsidR="001930B9" w:rsidRDefault="001930B9" w:rsidP="00193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5C8F" w14:textId="77777777" w:rsidR="001930B9" w:rsidRPr="0040759D" w:rsidRDefault="001930B9" w:rsidP="001930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59D">
        <w:rPr>
          <w:rFonts w:ascii="Times New Roman" w:hAnsi="Times New Roman" w:cs="Times New Roman"/>
          <w:sz w:val="24"/>
          <w:szCs w:val="24"/>
        </w:rPr>
        <w:lastRenderedPageBreak/>
        <w:t xml:space="preserve">ISKUSTVO </w:t>
      </w:r>
      <w:r>
        <w:rPr>
          <w:rFonts w:ascii="Times New Roman" w:hAnsi="Times New Roman" w:cs="Times New Roman"/>
          <w:sz w:val="24"/>
          <w:szCs w:val="24"/>
        </w:rPr>
        <w:t xml:space="preserve">PREDAVAČA </w:t>
      </w:r>
      <w:r w:rsidRPr="0040759D">
        <w:rPr>
          <w:rFonts w:ascii="Times New Roman" w:hAnsi="Times New Roman" w:cs="Times New Roman"/>
          <w:sz w:val="24"/>
          <w:szCs w:val="24"/>
        </w:rPr>
        <w:t xml:space="preserve">U PROVOĐENJU EDUKACIJA </w:t>
      </w:r>
    </w:p>
    <w:tbl>
      <w:tblPr>
        <w:tblStyle w:val="Reetkatablice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930B9" w14:paraId="209CC2BB" w14:textId="77777777" w:rsidTr="00CC7F93">
        <w:trPr>
          <w:trHeight w:val="2805"/>
        </w:trPr>
        <w:tc>
          <w:tcPr>
            <w:tcW w:w="10774" w:type="dxa"/>
          </w:tcPr>
          <w:p w14:paraId="5F998C00" w14:textId="77777777" w:rsidR="001930B9" w:rsidRDefault="001930B9" w:rsidP="00CC7F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73489" w14:textId="77777777" w:rsidR="001930B9" w:rsidRPr="00822C70" w:rsidRDefault="001930B9" w:rsidP="001930B9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18D732E1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2C7A3AE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FDEF7B2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7D124F4" w14:textId="77777777" w:rsidR="001930B9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D8394CF" w14:textId="77777777" w:rsidR="001930B9" w:rsidRDefault="001930B9" w:rsidP="001930B9">
      <w:pPr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Mjesto i 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Potpis prijavitelja:</w:t>
      </w:r>
    </w:p>
    <w:p w14:paraId="2BF09FE5" w14:textId="77777777" w:rsidR="001930B9" w:rsidRPr="00822C70" w:rsidRDefault="001930B9" w:rsidP="001930B9">
      <w:p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</w:t>
      </w:r>
    </w:p>
    <w:p w14:paraId="4932CDBC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D0B9251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FF91247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13F1A5E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CE34344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986D9A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3B1AE58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27A5A7D" w14:textId="77777777" w:rsidR="001930B9" w:rsidRDefault="001930B9" w:rsidP="001930B9">
      <w:pPr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AEE0BE8" w14:textId="77777777" w:rsidR="001930B9" w:rsidRDefault="001930B9" w:rsidP="001930B9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94B9A5B" w14:textId="77777777" w:rsidR="001930B9" w:rsidRDefault="001930B9" w:rsidP="001930B9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46D3BB9" w14:textId="77777777" w:rsidR="001930B9" w:rsidRDefault="001930B9" w:rsidP="001930B9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98F78E" w14:textId="77777777" w:rsidR="001930B9" w:rsidRDefault="001930B9" w:rsidP="001930B9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05DEA23" w14:textId="77777777" w:rsidR="001930B9" w:rsidRDefault="001930B9" w:rsidP="001930B9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DEC1B9A" w14:textId="77777777" w:rsidR="001930B9" w:rsidRPr="001E59D3" w:rsidRDefault="001930B9" w:rsidP="001930B9"/>
    <w:p w14:paraId="159E32AC" w14:textId="77777777" w:rsidR="00481055" w:rsidRDefault="00481055"/>
    <w:sectPr w:rsidR="00481055" w:rsidSect="0019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D4A13"/>
    <w:multiLevelType w:val="hybridMultilevel"/>
    <w:tmpl w:val="57B8855A"/>
    <w:lvl w:ilvl="0" w:tplc="8D9E6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9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B9"/>
    <w:rsid w:val="001930B9"/>
    <w:rsid w:val="00481055"/>
    <w:rsid w:val="00B36F02"/>
    <w:rsid w:val="00B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2009"/>
  <w15:chartTrackingRefBased/>
  <w15:docId w15:val="{C983FBFB-8E0A-43E5-9892-E6DD7467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0B9"/>
  </w:style>
  <w:style w:type="paragraph" w:styleId="Naslov1">
    <w:name w:val="heading 1"/>
    <w:basedOn w:val="Normal"/>
    <w:next w:val="Normal"/>
    <w:link w:val="Naslov1Char"/>
    <w:uiPriority w:val="9"/>
    <w:qFormat/>
    <w:rsid w:val="00193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3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3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3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3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3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3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3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3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3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3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30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30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30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30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30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30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3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3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3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30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30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30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0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30B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9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1930B9"/>
  </w:style>
  <w:style w:type="paragraph" w:customStyle="1" w:styleId="paragraph">
    <w:name w:val="paragraph"/>
    <w:basedOn w:val="Normal"/>
    <w:rsid w:val="0019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Zadanifontodlomka"/>
    <w:rsid w:val="0019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Patača</dc:creator>
  <cp:keywords/>
  <dc:description/>
  <cp:lastModifiedBy>Romana Patača</cp:lastModifiedBy>
  <cp:revision>1</cp:revision>
  <dcterms:created xsi:type="dcterms:W3CDTF">2024-05-21T09:47:00Z</dcterms:created>
  <dcterms:modified xsi:type="dcterms:W3CDTF">2024-05-21T09:48:00Z</dcterms:modified>
</cp:coreProperties>
</file>