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74BD4BCB" w14:textId="77777777" w:rsidR="003C3CA5" w:rsidRPr="00884FDD" w:rsidRDefault="003C3CA5" w:rsidP="00D37E49">
      <w:pPr>
        <w:ind w:left="-142" w:right="-284"/>
        <w:jc w:val="center"/>
        <w:rPr>
          <w:b/>
        </w:rPr>
      </w:pPr>
    </w:p>
    <w:p w14:paraId="4265256F" w14:textId="77777777" w:rsidR="0093599E" w:rsidRPr="00884FDD" w:rsidRDefault="0093599E" w:rsidP="00D37E49">
      <w:pPr>
        <w:ind w:left="-142" w:right="-284"/>
        <w:jc w:val="center"/>
        <w:rPr>
          <w:b/>
        </w:rPr>
      </w:pPr>
    </w:p>
    <w:p w14:paraId="760D6289" w14:textId="627FE335" w:rsidR="00D37E49" w:rsidRPr="00884FDD" w:rsidRDefault="00D37E49" w:rsidP="00D37E49">
      <w:pPr>
        <w:ind w:left="-142" w:right="-284"/>
        <w:jc w:val="center"/>
        <w:rPr>
          <w:b/>
        </w:rPr>
      </w:pPr>
      <w:r w:rsidRPr="00884FDD">
        <w:rPr>
          <w:b/>
        </w:rPr>
        <w:t xml:space="preserve">IZJAVA </w:t>
      </w:r>
    </w:p>
    <w:p w14:paraId="01E0BE25" w14:textId="77777777" w:rsidR="00187B96" w:rsidRPr="00884FDD" w:rsidRDefault="00187B96" w:rsidP="00D37E49">
      <w:pPr>
        <w:ind w:left="-142" w:right="-284"/>
        <w:jc w:val="center"/>
        <w:rPr>
          <w:b/>
        </w:rPr>
      </w:pPr>
    </w:p>
    <w:p w14:paraId="20855C5C" w14:textId="77777777" w:rsidR="00D37E49" w:rsidRPr="00884FDD" w:rsidRDefault="00D37E49" w:rsidP="00F33102">
      <w:pPr>
        <w:ind w:right="-284"/>
        <w:rPr>
          <w:b/>
        </w:rPr>
      </w:pPr>
    </w:p>
    <w:p w14:paraId="373507EB" w14:textId="77777777" w:rsidR="00D37E49" w:rsidRPr="00884FDD" w:rsidRDefault="00D37E49" w:rsidP="00D37E49">
      <w:pPr>
        <w:tabs>
          <w:tab w:val="right" w:leader="underscore" w:pos="9072"/>
        </w:tabs>
        <w:spacing w:before="240"/>
        <w:jc w:val="both"/>
      </w:pPr>
      <w:r w:rsidRPr="00884FDD">
        <w:t xml:space="preserve">Ja, </w:t>
      </w:r>
      <w:r w:rsidRPr="00884FDD">
        <w:tab/>
      </w:r>
    </w:p>
    <w:p w14:paraId="4BA3555C" w14:textId="0ED206C3" w:rsidR="00187B96" w:rsidRPr="00884FDD" w:rsidRDefault="00D37E49" w:rsidP="00025B67">
      <w:pPr>
        <w:tabs>
          <w:tab w:val="right" w:leader="underscore" w:pos="9072"/>
        </w:tabs>
        <w:spacing w:before="120" w:after="120"/>
        <w:jc w:val="center"/>
      </w:pPr>
      <w:r w:rsidRPr="00884FDD">
        <w:t>(ime i prezime</w:t>
      </w:r>
      <w:r w:rsidR="00617733" w:rsidRPr="00884FDD">
        <w:t xml:space="preserve"> </w:t>
      </w:r>
      <w:r w:rsidR="00C4245A" w:rsidRPr="00884FDD">
        <w:t>prijavitelja</w:t>
      </w:r>
      <w:r w:rsidRPr="00884FDD">
        <w:t>, OIB)</w:t>
      </w:r>
    </w:p>
    <w:p w14:paraId="184B0CCE" w14:textId="77777777" w:rsidR="00884FDD" w:rsidRDefault="00617733" w:rsidP="00616268">
      <w:pPr>
        <w:spacing w:before="240" w:after="120" w:line="480" w:lineRule="auto"/>
        <w:jc w:val="both"/>
      </w:pPr>
      <w:r w:rsidRPr="00884FDD">
        <w:t xml:space="preserve">izjavljujem da </w:t>
      </w:r>
      <w:r w:rsidR="00025B67" w:rsidRPr="00884FDD">
        <w:t xml:space="preserve">u programu usavršavanja na temu </w:t>
      </w:r>
    </w:p>
    <w:p w14:paraId="60500582" w14:textId="77777777" w:rsidR="00884FDD" w:rsidRDefault="00025B67" w:rsidP="00617733">
      <w:pPr>
        <w:spacing w:before="240" w:after="120" w:line="480" w:lineRule="auto"/>
        <w:jc w:val="both"/>
      </w:pPr>
      <w:r w:rsidRPr="00884FDD">
        <w:t>_______________________________________________________</w:t>
      </w:r>
      <w:r w:rsidR="00131CFA" w:rsidRPr="00884FDD">
        <w:t xml:space="preserve">____________________ </w:t>
      </w:r>
    </w:p>
    <w:p w14:paraId="0E7C6347" w14:textId="1236EDDD" w:rsidR="00025B67" w:rsidRPr="00884FDD" w:rsidRDefault="00025B67" w:rsidP="00617733">
      <w:pPr>
        <w:spacing w:before="240" w:after="120" w:line="480" w:lineRule="auto"/>
        <w:jc w:val="both"/>
      </w:pPr>
      <w:r w:rsidRPr="00884FDD">
        <w:t>nije bilo izmjena u odnosu na:</w:t>
      </w:r>
    </w:p>
    <w:p w14:paraId="52BD8854" w14:textId="339481F2" w:rsidR="00F12A2E" w:rsidRPr="00884FDD" w:rsidRDefault="00C4245A" w:rsidP="004B07C9">
      <w:pPr>
        <w:pStyle w:val="Odlomakpopisa"/>
        <w:numPr>
          <w:ilvl w:val="0"/>
          <w:numId w:val="2"/>
        </w:numPr>
        <w:spacing w:before="240" w:after="120" w:line="480" w:lineRule="auto"/>
        <w:jc w:val="both"/>
      </w:pPr>
      <w:r w:rsidRPr="00884FDD">
        <w:t>s</w:t>
      </w:r>
      <w:r w:rsidR="004B07C9" w:rsidRPr="00884FDD">
        <w:t>tandard sadržaja programa usavršavanja</w:t>
      </w:r>
      <w:r w:rsidR="00884FDD">
        <w:t>,</w:t>
      </w:r>
    </w:p>
    <w:p w14:paraId="1189A1E3" w14:textId="2939835F" w:rsidR="00F12A2E" w:rsidRPr="00884FDD" w:rsidRDefault="00C4245A" w:rsidP="004B07C9">
      <w:pPr>
        <w:pStyle w:val="Odlomakpopisa"/>
        <w:numPr>
          <w:ilvl w:val="0"/>
          <w:numId w:val="2"/>
        </w:numPr>
        <w:spacing w:before="240" w:after="120" w:line="480" w:lineRule="auto"/>
        <w:jc w:val="both"/>
      </w:pPr>
      <w:r w:rsidRPr="00884FDD">
        <w:t>s</w:t>
      </w:r>
      <w:r w:rsidR="004B07C9" w:rsidRPr="00884FDD">
        <w:t>tandard provedbe programa usavršavanja</w:t>
      </w:r>
      <w:r w:rsidR="00884FDD">
        <w:t>,</w:t>
      </w:r>
    </w:p>
    <w:p w14:paraId="6D006361" w14:textId="0836FCD7" w:rsidR="00F12A2E" w:rsidRPr="00884FDD" w:rsidRDefault="00C4245A" w:rsidP="004B07C9">
      <w:pPr>
        <w:pStyle w:val="Odlomakpopisa"/>
        <w:numPr>
          <w:ilvl w:val="0"/>
          <w:numId w:val="2"/>
        </w:numPr>
        <w:spacing w:before="240" w:after="120" w:line="480" w:lineRule="auto"/>
        <w:jc w:val="both"/>
      </w:pPr>
      <w:r w:rsidRPr="00884FDD">
        <w:t>u</w:t>
      </w:r>
      <w:r w:rsidR="004B07C9" w:rsidRPr="00884FDD">
        <w:t>vjet za odobravanje materijala</w:t>
      </w:r>
      <w:r w:rsidR="00884FDD">
        <w:t xml:space="preserve"> i</w:t>
      </w:r>
    </w:p>
    <w:p w14:paraId="057FF798" w14:textId="42F178CC" w:rsidR="004B07C9" w:rsidRPr="00884FDD" w:rsidRDefault="00C4245A" w:rsidP="004B07C9">
      <w:pPr>
        <w:pStyle w:val="Odlomakpopisa"/>
        <w:numPr>
          <w:ilvl w:val="0"/>
          <w:numId w:val="2"/>
        </w:numPr>
        <w:spacing w:before="240" w:after="120" w:line="480" w:lineRule="auto"/>
        <w:jc w:val="both"/>
      </w:pPr>
      <w:r w:rsidRPr="00884FDD">
        <w:t>u</w:t>
      </w:r>
      <w:r w:rsidR="004B07C9" w:rsidRPr="00884FDD">
        <w:t>vjet</w:t>
      </w:r>
      <w:r w:rsidRPr="00884FDD">
        <w:t>e</w:t>
      </w:r>
      <w:r w:rsidR="004B07C9" w:rsidRPr="00884FDD">
        <w:t xml:space="preserve"> za odabir predavača</w:t>
      </w:r>
      <w:r w:rsidR="00F12A2E" w:rsidRPr="00884FDD">
        <w:t>,</w:t>
      </w:r>
    </w:p>
    <w:p w14:paraId="69582CB6" w14:textId="22FC7074" w:rsidR="00617733" w:rsidRPr="00884FDD" w:rsidRDefault="00F12A2E" w:rsidP="00A16680">
      <w:pPr>
        <w:spacing w:line="276" w:lineRule="auto"/>
        <w:jc w:val="both"/>
      </w:pPr>
      <w:r w:rsidRPr="00884FDD">
        <w:t xml:space="preserve">sukladno </w:t>
      </w:r>
      <w:r w:rsidR="00B76B90" w:rsidRPr="00884FDD">
        <w:t>Pravilniku o sadržaju godišnjeg plana usavršavanja,  standardiziranju programa usavršavanja, odobravanju materijala za provedbu programa usavršavanja i odabiru predavača</w:t>
      </w:r>
      <w:r w:rsidR="00A16680" w:rsidRPr="00884FDD">
        <w:t xml:space="preserve">, KLASA: </w:t>
      </w:r>
      <w:r w:rsidR="00A16680" w:rsidRPr="00884FDD">
        <w:rPr>
          <w:color w:val="231F20"/>
        </w:rPr>
        <w:t>007-01/25-01/1</w:t>
      </w:r>
      <w:r w:rsidR="00A16680" w:rsidRPr="00884FDD">
        <w:t xml:space="preserve">, URBROJ: </w:t>
      </w:r>
      <w:r w:rsidR="00A16680" w:rsidRPr="00884FDD">
        <w:rPr>
          <w:color w:val="231F20"/>
        </w:rPr>
        <w:t xml:space="preserve">149-03-02/02-25-2 </w:t>
      </w:r>
      <w:r w:rsidR="00A16680" w:rsidRPr="00884FDD">
        <w:t>od 15. srpnja 202</w:t>
      </w:r>
      <w:r w:rsidR="00884FDD" w:rsidRPr="00884FDD">
        <w:t>5.</w:t>
      </w:r>
    </w:p>
    <w:p w14:paraId="6C612FC1" w14:textId="77777777" w:rsidR="00187B96" w:rsidRPr="00884FDD" w:rsidRDefault="00187B96" w:rsidP="007F33CC">
      <w:pPr>
        <w:spacing w:before="240" w:after="120" w:line="480" w:lineRule="auto"/>
        <w:jc w:val="both"/>
      </w:pPr>
    </w:p>
    <w:p w14:paraId="1BC41385" w14:textId="77777777" w:rsidR="00187B96" w:rsidRPr="00884FDD" w:rsidRDefault="00187B96" w:rsidP="00187B96">
      <w:pPr>
        <w:spacing w:before="240" w:after="120"/>
        <w:jc w:val="both"/>
      </w:pPr>
    </w:p>
    <w:p w14:paraId="0BA33160" w14:textId="77777777" w:rsidR="00187B96" w:rsidRPr="00884FDD" w:rsidRDefault="00187B96" w:rsidP="00187B96">
      <w:pPr>
        <w:spacing w:before="240" w:after="120"/>
        <w:jc w:val="both"/>
      </w:pPr>
    </w:p>
    <w:p w14:paraId="28750EFF" w14:textId="77777777" w:rsidR="00187B96" w:rsidRPr="00884FDD" w:rsidRDefault="00187B96" w:rsidP="00187B96">
      <w:pPr>
        <w:spacing w:before="240" w:after="120"/>
        <w:jc w:val="both"/>
      </w:pPr>
    </w:p>
    <w:p w14:paraId="6171D73D" w14:textId="77777777" w:rsidR="00D37E49" w:rsidRPr="00884FDD" w:rsidRDefault="00D37E49" w:rsidP="00D37E49">
      <w:pPr>
        <w:jc w:val="both"/>
      </w:pPr>
    </w:p>
    <w:p w14:paraId="675B2297" w14:textId="77777777" w:rsidR="00D37E49" w:rsidRPr="00884FDD" w:rsidRDefault="00D37E49" w:rsidP="00D37E49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884FDD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884FDD" w:rsidRDefault="00D37E49" w:rsidP="00611DDB">
            <w:pPr>
              <w:widowControl w:val="0"/>
              <w:jc w:val="center"/>
            </w:pPr>
            <w:r w:rsidRPr="00884FDD"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884FDD" w:rsidRDefault="00D37E49" w:rsidP="00611DDB">
            <w:pPr>
              <w:widowControl w:val="0"/>
              <w:jc w:val="center"/>
            </w:pPr>
            <w:r w:rsidRPr="00884FDD">
              <w:t>__________________________________</w:t>
            </w:r>
          </w:p>
        </w:tc>
      </w:tr>
      <w:tr w:rsidR="00D37E49" w:rsidRPr="00884FDD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884FDD" w:rsidRDefault="00D37E49" w:rsidP="00611DDB">
            <w:pPr>
              <w:widowControl w:val="0"/>
              <w:jc w:val="center"/>
            </w:pPr>
            <w:r w:rsidRPr="00884FDD">
              <w:t>(mjesto i datum)</w:t>
            </w:r>
          </w:p>
        </w:tc>
        <w:tc>
          <w:tcPr>
            <w:tcW w:w="4927" w:type="dxa"/>
          </w:tcPr>
          <w:p w14:paraId="242F8E08" w14:textId="2E4B2DEE" w:rsidR="00D37E49" w:rsidRPr="00884FDD" w:rsidRDefault="00D37E49" w:rsidP="00611DDB">
            <w:pPr>
              <w:widowControl w:val="0"/>
              <w:jc w:val="center"/>
            </w:pPr>
            <w:r w:rsidRPr="00884FDD">
              <w:t>(potpis)</w:t>
            </w:r>
          </w:p>
        </w:tc>
      </w:tr>
    </w:tbl>
    <w:p w14:paraId="78F6B08F" w14:textId="77777777" w:rsidR="00D37E49" w:rsidRPr="00884FDD" w:rsidRDefault="00D37E49" w:rsidP="00D37E49">
      <w:pPr>
        <w:rPr>
          <w:i/>
        </w:rPr>
      </w:pPr>
    </w:p>
    <w:p w14:paraId="0A3FB919" w14:textId="77777777" w:rsidR="00D37E49" w:rsidRDefault="00D37E49"/>
    <w:sectPr w:rsidR="00D37E49" w:rsidSect="005360A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5BFF" w14:textId="77777777" w:rsidR="00981876" w:rsidRDefault="00981876" w:rsidP="0093599E">
      <w:r>
        <w:separator/>
      </w:r>
    </w:p>
  </w:endnote>
  <w:endnote w:type="continuationSeparator" w:id="0">
    <w:p w14:paraId="0817A27C" w14:textId="77777777" w:rsidR="00981876" w:rsidRDefault="00981876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1E65" w14:textId="77777777" w:rsidR="00981876" w:rsidRDefault="00981876" w:rsidP="0093599E">
      <w:r>
        <w:separator/>
      </w:r>
    </w:p>
  </w:footnote>
  <w:footnote w:type="continuationSeparator" w:id="0">
    <w:p w14:paraId="219267EC" w14:textId="77777777" w:rsidR="00981876" w:rsidRDefault="00981876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F126" w14:textId="5B678D11" w:rsidR="009344D8" w:rsidRPr="00432901" w:rsidRDefault="003866C3" w:rsidP="006C2F2D">
    <w:pPr>
      <w:pStyle w:val="Zaglavlje"/>
      <w:jc w:val="right"/>
    </w:pPr>
    <w:r>
      <w:t xml:space="preserve">Izjava o </w:t>
    </w:r>
    <w:r w:rsidR="00884FDD">
      <w:t>nepromijenjenim okolnostima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587346"/>
    <w:multiLevelType w:val="hybridMultilevel"/>
    <w:tmpl w:val="46964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7434">
    <w:abstractNumId w:val="0"/>
  </w:num>
  <w:num w:numId="2" w16cid:durableId="118038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025B67"/>
    <w:rsid w:val="0010609A"/>
    <w:rsid w:val="00131CFA"/>
    <w:rsid w:val="00135826"/>
    <w:rsid w:val="00187B96"/>
    <w:rsid w:val="00237E95"/>
    <w:rsid w:val="0024015D"/>
    <w:rsid w:val="002D40AC"/>
    <w:rsid w:val="00341D92"/>
    <w:rsid w:val="003866C3"/>
    <w:rsid w:val="003C3CA5"/>
    <w:rsid w:val="003E2362"/>
    <w:rsid w:val="00430238"/>
    <w:rsid w:val="00432901"/>
    <w:rsid w:val="00453EC4"/>
    <w:rsid w:val="004B07C9"/>
    <w:rsid w:val="004D59E5"/>
    <w:rsid w:val="004F0536"/>
    <w:rsid w:val="005360AD"/>
    <w:rsid w:val="00591A74"/>
    <w:rsid w:val="005A1152"/>
    <w:rsid w:val="00616268"/>
    <w:rsid w:val="00617733"/>
    <w:rsid w:val="0063167C"/>
    <w:rsid w:val="006A42D0"/>
    <w:rsid w:val="006C2F2D"/>
    <w:rsid w:val="00715484"/>
    <w:rsid w:val="007231DB"/>
    <w:rsid w:val="00727FE5"/>
    <w:rsid w:val="007617A7"/>
    <w:rsid w:val="007C2E73"/>
    <w:rsid w:val="007F33CC"/>
    <w:rsid w:val="00884FDD"/>
    <w:rsid w:val="008F2701"/>
    <w:rsid w:val="009344D8"/>
    <w:rsid w:val="0093599E"/>
    <w:rsid w:val="00981876"/>
    <w:rsid w:val="009C50A8"/>
    <w:rsid w:val="00A16680"/>
    <w:rsid w:val="00A81B9C"/>
    <w:rsid w:val="00AD409B"/>
    <w:rsid w:val="00B76B90"/>
    <w:rsid w:val="00B926AF"/>
    <w:rsid w:val="00C0119B"/>
    <w:rsid w:val="00C40C91"/>
    <w:rsid w:val="00C4245A"/>
    <w:rsid w:val="00C4708D"/>
    <w:rsid w:val="00D37E49"/>
    <w:rsid w:val="00D93A43"/>
    <w:rsid w:val="00DE2A6B"/>
    <w:rsid w:val="00E3323F"/>
    <w:rsid w:val="00E81D83"/>
    <w:rsid w:val="00F12A2E"/>
    <w:rsid w:val="00F33102"/>
    <w:rsid w:val="00F4329D"/>
    <w:rsid w:val="00F67DB4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Ivana Vladić</cp:lastModifiedBy>
  <cp:revision>45</cp:revision>
  <dcterms:created xsi:type="dcterms:W3CDTF">2024-02-06T23:54:00Z</dcterms:created>
  <dcterms:modified xsi:type="dcterms:W3CDTF">2025-07-17T11:16:00Z</dcterms:modified>
</cp:coreProperties>
</file>