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B720" w14:textId="77777777" w:rsidR="00A830E9" w:rsidRPr="00A830E9" w:rsidRDefault="00A830E9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</w:pPr>
    </w:p>
    <w:p w14:paraId="5AD2FC59" w14:textId="77777777" w:rsidR="00A830E9" w:rsidRPr="00235EB2" w:rsidRDefault="00A830E9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  <w:rPr>
          <w:sz w:val="24"/>
        </w:rPr>
      </w:pPr>
      <w:r w:rsidRPr="00235EB2">
        <w:rPr>
          <w:sz w:val="24"/>
        </w:rPr>
        <w:t xml:space="preserve"> </w:t>
      </w:r>
      <w:r w:rsidRPr="00235EB2">
        <w:rPr>
          <w:b/>
          <w:bCs/>
          <w:sz w:val="24"/>
        </w:rPr>
        <w:t xml:space="preserve">TEHNIČKA SPECIFIKACIJA </w:t>
      </w:r>
    </w:p>
    <w:p w14:paraId="547ADD6C" w14:textId="77777777" w:rsidR="00A830E9" w:rsidRDefault="00A830E9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</w:pPr>
    </w:p>
    <w:p w14:paraId="6B27C53C" w14:textId="44E5DAF5" w:rsidR="00A830E9" w:rsidRPr="00A830E9" w:rsidRDefault="00A830E9" w:rsidP="00F90E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 w:rsidRPr="00A830E9">
        <w:t>Usluga održavanja ovoga postupka javne nabave obuhvaća održavanje, preventivno i korektivno, već postojećih</w:t>
      </w:r>
      <w:r>
        <w:t xml:space="preserve"> </w:t>
      </w:r>
      <w:r w:rsidRPr="00A830E9">
        <w:t>programa KONTO sustava. Sustav sadrži niz programskih cjelina koje prate odgovarajuće poslovne procese A</w:t>
      </w:r>
      <w:r>
        <w:t>kademije socijalne skrbi</w:t>
      </w:r>
      <w:r w:rsidRPr="00A830E9">
        <w:t xml:space="preserve">. </w:t>
      </w:r>
    </w:p>
    <w:p w14:paraId="6FC68601" w14:textId="4D9D4353" w:rsidR="00A830E9" w:rsidRPr="00A830E9" w:rsidRDefault="00A830E9" w:rsidP="00F90E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 w:rsidRPr="00A830E9">
        <w:t>Navedeni softver koristi se kao informacijska podrška pri obavljanju poslovnih procesa u A</w:t>
      </w:r>
      <w:r>
        <w:t>kademiji socijalne skrbi</w:t>
      </w:r>
      <w:r w:rsidRPr="00A830E9">
        <w:t xml:space="preserve">. </w:t>
      </w:r>
    </w:p>
    <w:p w14:paraId="2E0FD444" w14:textId="6D988BBC" w:rsidR="00A830E9" w:rsidRDefault="00A830E9" w:rsidP="00F90E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 w:rsidRPr="00A830E9">
        <w:t>Poslovni softver koji je predmet održavanja nabavljen je od tvrtke KONTO d.o.o.</w:t>
      </w:r>
      <w:r>
        <w:t xml:space="preserve"> Požega</w:t>
      </w:r>
      <w:r w:rsidRPr="00A830E9">
        <w:t xml:space="preserve">, odnosno razvijen je od strane poduzeća KONTO d.o.o. </w:t>
      </w:r>
      <w:r>
        <w:t>Požega.</w:t>
      </w:r>
    </w:p>
    <w:p w14:paraId="757A053F" w14:textId="77777777" w:rsidR="00A830E9" w:rsidRDefault="00A830E9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</w:pPr>
    </w:p>
    <w:p w14:paraId="54B2DBB8" w14:textId="77777777" w:rsidR="00A830E9" w:rsidRPr="00A830E9" w:rsidRDefault="00A830E9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</w:pPr>
    </w:p>
    <w:p w14:paraId="304F10F1" w14:textId="2E0D8DCB" w:rsidR="00A830E9" w:rsidRPr="00FC0B93" w:rsidRDefault="00A830E9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  <w:rPr>
          <w:szCs w:val="20"/>
        </w:rPr>
      </w:pPr>
      <w:r w:rsidRPr="00FC0B93">
        <w:rPr>
          <w:b/>
          <w:bCs/>
          <w:szCs w:val="20"/>
        </w:rPr>
        <w:t xml:space="preserve">POPIS KONTO PROGRAMA: </w:t>
      </w:r>
    </w:p>
    <w:p w14:paraId="6449B807" w14:textId="4C22040B" w:rsidR="00A830E9" w:rsidRPr="00F43B15" w:rsidRDefault="00A830E9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  <w:rPr>
          <w:b/>
          <w:bCs/>
          <w:color w:val="auto"/>
          <w:szCs w:val="20"/>
        </w:rPr>
      </w:pPr>
      <w:r w:rsidRPr="00F43B15">
        <w:rPr>
          <w:b/>
          <w:bCs/>
          <w:color w:val="auto"/>
          <w:szCs w:val="20"/>
        </w:rPr>
        <w:t xml:space="preserve">Održavanje </w:t>
      </w:r>
      <w:r w:rsidR="00FC0B93" w:rsidRPr="00F43B15">
        <w:rPr>
          <w:b/>
          <w:bCs/>
          <w:color w:val="auto"/>
          <w:szCs w:val="20"/>
        </w:rPr>
        <w:t>implementiranih</w:t>
      </w:r>
      <w:r w:rsidRPr="00F43B15">
        <w:rPr>
          <w:b/>
          <w:bCs/>
          <w:color w:val="auto"/>
          <w:szCs w:val="20"/>
        </w:rPr>
        <w:t xml:space="preserve"> programa Konto </w:t>
      </w:r>
    </w:p>
    <w:p w14:paraId="6A006E14" w14:textId="6F703773" w:rsidR="00FC0B93" w:rsidRPr="00F43B15" w:rsidRDefault="00FC0B93" w:rsidP="00A830E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hanging="360"/>
        <w:jc w:val="both"/>
        <w:rPr>
          <w:color w:val="auto"/>
          <w:szCs w:val="20"/>
        </w:rPr>
      </w:pPr>
      <w:r w:rsidRPr="00F43B15">
        <w:rPr>
          <w:b/>
          <w:bCs/>
          <w:color w:val="auto"/>
          <w:szCs w:val="20"/>
        </w:rPr>
        <w:t>A. Financijsko knjigovodstvo</w:t>
      </w:r>
      <w:r w:rsidR="00FD0724">
        <w:rPr>
          <w:b/>
          <w:bCs/>
          <w:color w:val="auto"/>
          <w:szCs w:val="20"/>
        </w:rPr>
        <w:t xml:space="preserve"> - </w:t>
      </w:r>
      <w:r w:rsidR="00FD0724" w:rsidRPr="00FD0724">
        <w:rPr>
          <w:szCs w:val="20"/>
        </w:rPr>
        <w:t>održavanje 12 mjeseci od 01.07.2026 do 30.06.2027. godine</w:t>
      </w:r>
    </w:p>
    <w:p w14:paraId="1A1DE498" w14:textId="0E97A4D9" w:rsidR="00EB04D0" w:rsidRPr="00FC0B93" w:rsidRDefault="00EB04D0" w:rsidP="00EB04D0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“</w:t>
      </w:r>
      <w:proofErr w:type="spellStart"/>
      <w:r w:rsidRPr="00FC0B93">
        <w:rPr>
          <w:rFonts w:cs="Calibri"/>
          <w:szCs w:val="20"/>
        </w:rPr>
        <w:t>WinGSP</w:t>
      </w:r>
      <w:proofErr w:type="spellEnd"/>
      <w:r w:rsidRPr="00FC0B93">
        <w:rPr>
          <w:rFonts w:cs="Calibri"/>
          <w:szCs w:val="20"/>
        </w:rPr>
        <w:t xml:space="preserve">“, proračunsko financijsko knjigovodstvo (glavna knjiga, salda </w:t>
      </w:r>
      <w:proofErr w:type="spellStart"/>
      <w:r w:rsidRPr="00FC0B93">
        <w:rPr>
          <w:rFonts w:cs="Calibri"/>
          <w:szCs w:val="20"/>
        </w:rPr>
        <w:t>konti</w:t>
      </w:r>
      <w:proofErr w:type="spellEnd"/>
      <w:r w:rsidRPr="00FC0B93">
        <w:rPr>
          <w:rFonts w:cs="Calibri"/>
          <w:szCs w:val="20"/>
        </w:rPr>
        <w:t xml:space="preserve">, zaprimanje e-računa i digitalna arhiva, </w:t>
      </w:r>
      <w:r w:rsidRPr="00FC0B93">
        <w:rPr>
          <w:rFonts w:cs="Lucida Sans Unicode"/>
          <w:szCs w:val="20"/>
        </w:rPr>
        <w:t>registar ugovora , plan i izvršenje proračuna</w:t>
      </w:r>
      <w:r w:rsidRPr="00FC0B93">
        <w:rPr>
          <w:rFonts w:cs="Calibri"/>
          <w:szCs w:val="20"/>
        </w:rPr>
        <w:t>);</w:t>
      </w:r>
    </w:p>
    <w:p w14:paraId="17E5A100" w14:textId="6237B65C" w:rsidR="00EB04D0" w:rsidRPr="00FC0B93" w:rsidRDefault="00EB04D0" w:rsidP="00EB04D0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“</w:t>
      </w:r>
      <w:proofErr w:type="spellStart"/>
      <w:r w:rsidRPr="00FC0B93">
        <w:rPr>
          <w:rFonts w:cs="Calibri"/>
          <w:szCs w:val="20"/>
        </w:rPr>
        <w:t>WinBL</w:t>
      </w:r>
      <w:proofErr w:type="spellEnd"/>
      <w:r w:rsidRPr="00FC0B93">
        <w:rPr>
          <w:rFonts w:cs="Calibri"/>
          <w:szCs w:val="20"/>
        </w:rPr>
        <w:t xml:space="preserve">”, </w:t>
      </w:r>
      <w:r w:rsidRPr="00FC0B93">
        <w:rPr>
          <w:rFonts w:cs="Lucida Sans Unicode"/>
          <w:szCs w:val="20"/>
        </w:rPr>
        <w:t>blagajničko poslovanje</w:t>
      </w:r>
      <w:r w:rsidRPr="00FC0B93">
        <w:rPr>
          <w:rFonts w:cs="Calibri"/>
          <w:szCs w:val="20"/>
        </w:rPr>
        <w:t xml:space="preserve"> (tuzemna blagajna;</w:t>
      </w:r>
    </w:p>
    <w:p w14:paraId="5F5E35DE" w14:textId="17CFE62C" w:rsidR="00EB04D0" w:rsidRPr="00FC0B93" w:rsidRDefault="00EB04D0" w:rsidP="00EB04D0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“</w:t>
      </w:r>
      <w:proofErr w:type="spellStart"/>
      <w:r w:rsidRPr="00FC0B93">
        <w:rPr>
          <w:rFonts w:cs="Calibri"/>
          <w:szCs w:val="20"/>
        </w:rPr>
        <w:t>WinOS</w:t>
      </w:r>
      <w:proofErr w:type="spellEnd"/>
      <w:r w:rsidRPr="00FC0B93">
        <w:rPr>
          <w:rFonts w:cs="Calibri"/>
          <w:szCs w:val="20"/>
        </w:rPr>
        <w:t>“, osnovna sredstva i sitni inventar u upotrebi;</w:t>
      </w:r>
    </w:p>
    <w:p w14:paraId="0FA7A1BD" w14:textId="1ECB2295" w:rsidR="00EB04D0" w:rsidRPr="00FC0B93" w:rsidRDefault="00EB04D0" w:rsidP="00EB04D0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“</w:t>
      </w:r>
      <w:proofErr w:type="spellStart"/>
      <w:r w:rsidRPr="00FC0B93">
        <w:rPr>
          <w:rFonts w:cs="Calibri"/>
          <w:szCs w:val="20"/>
        </w:rPr>
        <w:t>WinMA</w:t>
      </w:r>
      <w:proofErr w:type="spellEnd"/>
      <w:r w:rsidRPr="00FC0B93">
        <w:rPr>
          <w:rFonts w:cs="Calibri"/>
          <w:szCs w:val="20"/>
        </w:rPr>
        <w:t>“, materijalno knjigovodstvo, modul N narudžbenice;</w:t>
      </w:r>
    </w:p>
    <w:p w14:paraId="00DE49E2" w14:textId="7DBAD6DB" w:rsidR="00EB04D0" w:rsidRPr="00FC0B93" w:rsidRDefault="00EB04D0" w:rsidP="00EB04D0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"</w:t>
      </w:r>
      <w:proofErr w:type="spellStart"/>
      <w:r w:rsidRPr="00FC0B93">
        <w:rPr>
          <w:rFonts w:cs="Calibri"/>
          <w:szCs w:val="20"/>
        </w:rPr>
        <w:t>webOSI</w:t>
      </w:r>
      <w:proofErr w:type="spellEnd"/>
      <w:r w:rsidRPr="00FC0B93">
        <w:rPr>
          <w:rFonts w:cs="Calibri"/>
          <w:szCs w:val="20"/>
        </w:rPr>
        <w:t>" web inventura osnovna sredstva;</w:t>
      </w:r>
    </w:p>
    <w:p w14:paraId="210E2F9F" w14:textId="6425D0B5" w:rsidR="00EB04D0" w:rsidRPr="00FC0B93" w:rsidRDefault="00EB04D0" w:rsidP="00EB04D0">
      <w:pPr>
        <w:numPr>
          <w:ilvl w:val="0"/>
          <w:numId w:val="1"/>
        </w:numPr>
        <w:tabs>
          <w:tab w:val="num" w:pos="283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3" w:hanging="283"/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“</w:t>
      </w:r>
      <w:proofErr w:type="spellStart"/>
      <w:r w:rsidRPr="00FC0B93">
        <w:rPr>
          <w:rFonts w:cs="Calibri"/>
          <w:szCs w:val="20"/>
        </w:rPr>
        <w:t>webGSS</w:t>
      </w:r>
      <w:proofErr w:type="spellEnd"/>
      <w:r w:rsidRPr="00FC0B93">
        <w:rPr>
          <w:rFonts w:cs="Calibri"/>
          <w:szCs w:val="20"/>
        </w:rPr>
        <w:t>“, web potpisivanje i odobravanje dokumenata;</w:t>
      </w:r>
    </w:p>
    <w:p w14:paraId="254245FA" w14:textId="706400C3" w:rsidR="00EB04D0" w:rsidRPr="00FC0B93" w:rsidRDefault="00EB04D0" w:rsidP="00EB04D0">
      <w:pPr>
        <w:numPr>
          <w:ilvl w:val="0"/>
          <w:numId w:val="1"/>
        </w:numPr>
        <w:tabs>
          <w:tab w:val="num" w:pos="283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3" w:hanging="283"/>
        <w:jc w:val="both"/>
        <w:rPr>
          <w:rFonts w:cs="Calibri"/>
          <w:szCs w:val="20"/>
        </w:rPr>
      </w:pPr>
      <w:r w:rsidRPr="00FC0B93">
        <w:rPr>
          <w:rFonts w:cs="Arial"/>
          <w:szCs w:val="20"/>
          <w:lang w:bidi="hr-HR"/>
        </w:rPr>
        <w:t>“</w:t>
      </w:r>
      <w:proofErr w:type="spellStart"/>
      <w:r w:rsidRPr="00FC0B93">
        <w:rPr>
          <w:rFonts w:cs="Arial"/>
          <w:szCs w:val="20"/>
          <w:lang w:bidi="hr-HR"/>
        </w:rPr>
        <w:t>webSP</w:t>
      </w:r>
      <w:proofErr w:type="spellEnd"/>
      <w:r w:rsidRPr="00FC0B93">
        <w:rPr>
          <w:rFonts w:cs="Arial"/>
          <w:szCs w:val="20"/>
          <w:lang w:bidi="hr-HR"/>
        </w:rPr>
        <w:t xml:space="preserve">“, </w:t>
      </w:r>
      <w:proofErr w:type="spellStart"/>
      <w:r w:rsidRPr="00FC0B93">
        <w:rPr>
          <w:rFonts w:cs="Arial"/>
          <w:szCs w:val="20"/>
          <w:lang w:bidi="hr-HR"/>
        </w:rPr>
        <w:t>ePutni</w:t>
      </w:r>
      <w:proofErr w:type="spellEnd"/>
      <w:r w:rsidRPr="00FC0B93">
        <w:rPr>
          <w:rFonts w:cs="Arial"/>
          <w:szCs w:val="20"/>
          <w:lang w:bidi="hr-HR"/>
        </w:rPr>
        <w:t xml:space="preserve"> nalozi, web odobravanje i evidencija putnih naloga;</w:t>
      </w:r>
    </w:p>
    <w:p w14:paraId="4E9BE11F" w14:textId="03D199F5" w:rsidR="00EB04D0" w:rsidRPr="00FC0B93" w:rsidRDefault="00EB04D0" w:rsidP="00EB04D0">
      <w:pPr>
        <w:numPr>
          <w:ilvl w:val="0"/>
          <w:numId w:val="1"/>
        </w:numPr>
        <w:tabs>
          <w:tab w:val="num" w:pos="283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3" w:hanging="283"/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“</w:t>
      </w:r>
      <w:proofErr w:type="spellStart"/>
      <w:r w:rsidRPr="00FC0B93">
        <w:rPr>
          <w:rFonts w:cs="Calibri"/>
          <w:szCs w:val="20"/>
        </w:rPr>
        <w:t>webGSPN</w:t>
      </w:r>
      <w:proofErr w:type="spellEnd"/>
      <w:r w:rsidRPr="00FC0B93">
        <w:rPr>
          <w:rFonts w:cs="Calibri"/>
          <w:szCs w:val="20"/>
        </w:rPr>
        <w:t>“ web plan nabave;</w:t>
      </w:r>
    </w:p>
    <w:p w14:paraId="3845A660" w14:textId="110BDF2E" w:rsidR="00EB04D0" w:rsidRPr="00FC0B93" w:rsidRDefault="00EB04D0" w:rsidP="00EB04D0">
      <w:pPr>
        <w:numPr>
          <w:ilvl w:val="0"/>
          <w:numId w:val="1"/>
        </w:numPr>
        <w:tabs>
          <w:tab w:val="num" w:pos="283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3" w:hanging="283"/>
        <w:jc w:val="both"/>
        <w:rPr>
          <w:rFonts w:cs="Calibri"/>
          <w:szCs w:val="20"/>
        </w:rPr>
      </w:pPr>
      <w:r w:rsidRPr="00FC0B93">
        <w:rPr>
          <w:rFonts w:cs="Calibri"/>
          <w:szCs w:val="20"/>
        </w:rPr>
        <w:t>“</w:t>
      </w:r>
      <w:proofErr w:type="spellStart"/>
      <w:r w:rsidRPr="00FC0B93">
        <w:rPr>
          <w:rFonts w:cs="Calibri"/>
          <w:szCs w:val="20"/>
        </w:rPr>
        <w:t>webVPN</w:t>
      </w:r>
      <w:proofErr w:type="spellEnd"/>
      <w:r w:rsidRPr="00FC0B93">
        <w:rPr>
          <w:rFonts w:cs="Calibri"/>
          <w:szCs w:val="20"/>
        </w:rPr>
        <w:t>“, web evidencija zahtjevnica i narudžbenica</w:t>
      </w:r>
      <w:r w:rsidR="00FC0B93" w:rsidRPr="00FC0B93">
        <w:rPr>
          <w:rFonts w:cs="Calibri"/>
          <w:szCs w:val="20"/>
        </w:rPr>
        <w:t>.</w:t>
      </w:r>
    </w:p>
    <w:p w14:paraId="13E3EB9E" w14:textId="77777777" w:rsidR="00FC0B93" w:rsidRPr="00FC0B93" w:rsidRDefault="00FC0B93" w:rsidP="00FC0B93">
      <w:pPr>
        <w:tabs>
          <w:tab w:val="num" w:pos="283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szCs w:val="20"/>
        </w:rPr>
      </w:pPr>
    </w:p>
    <w:p w14:paraId="1B9B2661" w14:textId="77777777" w:rsidR="00FC0B93" w:rsidRPr="00F43B15" w:rsidRDefault="00FC0B93" w:rsidP="00FC0B93">
      <w:pPr>
        <w:tabs>
          <w:tab w:val="num" w:pos="283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color w:val="auto"/>
          <w:szCs w:val="20"/>
        </w:rPr>
      </w:pPr>
    </w:p>
    <w:p w14:paraId="12D948E0" w14:textId="1B9A87D5" w:rsidR="00FC0B93" w:rsidRPr="00CF3543" w:rsidRDefault="0045390B" w:rsidP="00FC0B93">
      <w:pPr>
        <w:tabs>
          <w:tab w:val="num" w:pos="283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Calibri"/>
          <w:color w:val="auto"/>
          <w:szCs w:val="20"/>
        </w:rPr>
      </w:pPr>
      <w:r w:rsidRPr="00F43B15">
        <w:rPr>
          <w:rFonts w:cs="Calibri"/>
          <w:b/>
          <w:bCs/>
          <w:color w:val="auto"/>
          <w:szCs w:val="20"/>
        </w:rPr>
        <w:t>B</w:t>
      </w:r>
      <w:r w:rsidR="00FC0B93" w:rsidRPr="00F43B15">
        <w:rPr>
          <w:rFonts w:cs="Calibri"/>
          <w:b/>
          <w:bCs/>
          <w:color w:val="auto"/>
          <w:szCs w:val="20"/>
        </w:rPr>
        <w:t>. Konto riznica</w:t>
      </w:r>
      <w:r w:rsidR="00FD0724">
        <w:rPr>
          <w:rFonts w:cs="Calibri"/>
          <w:b/>
          <w:bCs/>
          <w:color w:val="auto"/>
          <w:szCs w:val="20"/>
        </w:rPr>
        <w:t xml:space="preserve"> - </w:t>
      </w:r>
      <w:r w:rsidR="00CF3543" w:rsidRPr="00CF3543">
        <w:rPr>
          <w:szCs w:val="20"/>
        </w:rPr>
        <w:t>održavanje 10 mjeseci od 01.09.2026 do 30.06.2027. godine ili od početka integracije ako ona ne bude uspostavljena do 31.08.2026. godine</w:t>
      </w:r>
    </w:p>
    <w:p w14:paraId="5902B1E9" w14:textId="1B689DC3" w:rsidR="00AF76A9" w:rsidRPr="00F43B15" w:rsidRDefault="00FC0B93" w:rsidP="00FC0B93">
      <w:pPr>
        <w:rPr>
          <w:color w:val="auto"/>
          <w:szCs w:val="20"/>
        </w:rPr>
      </w:pPr>
      <w:r w:rsidRPr="00F43B15">
        <w:rPr>
          <w:color w:val="auto"/>
          <w:szCs w:val="20"/>
        </w:rPr>
        <w:t>1</w:t>
      </w:r>
      <w:r w:rsidR="0045390B" w:rsidRPr="00F43B15">
        <w:rPr>
          <w:color w:val="auto"/>
          <w:szCs w:val="20"/>
        </w:rPr>
        <w:t>0</w:t>
      </w:r>
      <w:r w:rsidRPr="00F43B15">
        <w:rPr>
          <w:color w:val="auto"/>
          <w:szCs w:val="20"/>
        </w:rPr>
        <w:t>) "</w:t>
      </w:r>
      <w:proofErr w:type="spellStart"/>
      <w:r w:rsidRPr="00F43B15">
        <w:rPr>
          <w:color w:val="auto"/>
          <w:szCs w:val="20"/>
        </w:rPr>
        <w:t>WinGS</w:t>
      </w:r>
      <w:proofErr w:type="spellEnd"/>
      <w:r w:rsidRPr="00F43B15">
        <w:rPr>
          <w:color w:val="auto"/>
          <w:szCs w:val="20"/>
        </w:rPr>
        <w:t xml:space="preserve">" financijsko - modul Konto riznica za povezivanje na centralni FMIS </w:t>
      </w:r>
      <w:proofErr w:type="spellStart"/>
      <w:r w:rsidRPr="00F43B15">
        <w:rPr>
          <w:color w:val="auto"/>
          <w:szCs w:val="20"/>
        </w:rPr>
        <w:t>Gateway</w:t>
      </w:r>
      <w:proofErr w:type="spellEnd"/>
      <w:r w:rsidRPr="00F43B15">
        <w:rPr>
          <w:color w:val="auto"/>
          <w:szCs w:val="20"/>
        </w:rPr>
        <w:t xml:space="preserve"> sustav Središnje državne riznice</w:t>
      </w:r>
    </w:p>
    <w:p w14:paraId="37FDBA0D" w14:textId="77777777" w:rsidR="00A830E9" w:rsidRPr="00F43B15" w:rsidRDefault="00A830E9">
      <w:pPr>
        <w:rPr>
          <w:color w:val="auto"/>
        </w:rPr>
      </w:pPr>
    </w:p>
    <w:p w14:paraId="5021593E" w14:textId="77777777" w:rsidR="00A830E9" w:rsidRPr="00A830E9" w:rsidRDefault="00A830E9" w:rsidP="00A830E9">
      <w:r w:rsidRPr="00A830E9">
        <w:rPr>
          <w:b/>
          <w:bCs/>
        </w:rPr>
        <w:t xml:space="preserve">OPIS USLUGE PREVENTIVNOG I KOREKTIVNOG ODRŽAVANJA KONTO PROGRAMA </w:t>
      </w:r>
    </w:p>
    <w:p w14:paraId="2A6986A0" w14:textId="11B60404" w:rsidR="00A830E9" w:rsidRPr="00A830E9" w:rsidRDefault="00A830E9" w:rsidP="00A830E9">
      <w:r w:rsidRPr="00A830E9">
        <w:t>Održavanje se planira ugovoriti od</w:t>
      </w:r>
      <w:r w:rsidR="0045390B">
        <w:t xml:space="preserve"> 01.07.2026.</w:t>
      </w:r>
    </w:p>
    <w:p w14:paraId="7EADEF7E" w14:textId="35A930A9" w:rsidR="00A830E9" w:rsidRPr="00F43B15" w:rsidRDefault="00A830E9" w:rsidP="00A830E9">
      <w:pPr>
        <w:rPr>
          <w:color w:val="auto"/>
        </w:rPr>
      </w:pPr>
      <w:r w:rsidRPr="00A830E9">
        <w:t xml:space="preserve">Cijena održavanja treba biti bazirana na prosječnom </w:t>
      </w:r>
      <w:r w:rsidRPr="00F43B15">
        <w:rPr>
          <w:color w:val="auto"/>
        </w:rPr>
        <w:t xml:space="preserve">mjesečnom održavanju u trajanju </w:t>
      </w:r>
      <w:r w:rsidR="0045390B" w:rsidRPr="00F43B15">
        <w:rPr>
          <w:color w:val="auto"/>
        </w:rPr>
        <w:t>9</w:t>
      </w:r>
      <w:r w:rsidRPr="00F43B15">
        <w:rPr>
          <w:color w:val="auto"/>
        </w:rPr>
        <w:t xml:space="preserve"> sati za korisnika mjesečno</w:t>
      </w:r>
      <w:r w:rsidR="00FC0B93" w:rsidRPr="00F43B15">
        <w:rPr>
          <w:color w:val="auto"/>
        </w:rPr>
        <w:t xml:space="preserve"> (</w:t>
      </w:r>
      <w:r w:rsidR="00FC0B93" w:rsidRPr="00F43B15">
        <w:rPr>
          <w:color w:val="auto"/>
          <w:szCs w:val="20"/>
        </w:rPr>
        <w:t>Financijsko knjigovodstvo 5 sati</w:t>
      </w:r>
      <w:r w:rsidR="0045390B" w:rsidRPr="00F43B15">
        <w:rPr>
          <w:color w:val="auto"/>
          <w:szCs w:val="20"/>
        </w:rPr>
        <w:t xml:space="preserve"> </w:t>
      </w:r>
      <w:r w:rsidR="00FC0B93" w:rsidRPr="00F43B15">
        <w:rPr>
          <w:rFonts w:cs="Calibri"/>
          <w:color w:val="auto"/>
          <w:szCs w:val="20"/>
        </w:rPr>
        <w:t>i Konto riznica 4 sata</w:t>
      </w:r>
      <w:r w:rsidR="00FC0B93" w:rsidRPr="00F43B15">
        <w:rPr>
          <w:color w:val="auto"/>
        </w:rPr>
        <w:t>)</w:t>
      </w:r>
      <w:r w:rsidRPr="00F43B15">
        <w:rPr>
          <w:color w:val="auto"/>
        </w:rPr>
        <w:t>, te treba biti usklađena sa novim zakonskim propisima, povezivanje s Konto financijskim knjigovodstvom i instaliranje i konfiguriranje na postojećoj i novoj opremi korisnika putem telefona.</w:t>
      </w:r>
    </w:p>
    <w:p w14:paraId="2D5E7F91" w14:textId="77AED67F" w:rsidR="00A830E9" w:rsidRPr="00A830E9" w:rsidRDefault="00A830E9" w:rsidP="00A830E9"/>
    <w:p w14:paraId="1D50B68B" w14:textId="6313C26C" w:rsidR="00A830E9" w:rsidRPr="00A830E9" w:rsidRDefault="00A830E9" w:rsidP="00A830E9">
      <w:r w:rsidRPr="00A830E9">
        <w:t xml:space="preserve">Ponuđena paušalna cijena održavanja radnim danima (od ponedjeljka do petka, od 8 do 16 sati) treba pokrivati sve intervencije telefonom i vezom udaljenog pristupa, te pomoć u identifikaciji i potvrdi uzroka nepravilnosti u radu ili u programskim proizvodima, te savjete kako izbjeći određene probleme ili poboljšati korištenje programskih proizvoda. </w:t>
      </w:r>
    </w:p>
    <w:p w14:paraId="3C77B64F" w14:textId="77777777" w:rsidR="00A830E9" w:rsidRPr="00A830E9" w:rsidRDefault="00A830E9" w:rsidP="00A830E9">
      <w:r w:rsidRPr="00A830E9">
        <w:t xml:space="preserve">Ponuditelj treba obavljati slijedeće usluge nad programskim proizvodima navedenim u ovoj tehničkoj specifikaciji: </w:t>
      </w:r>
    </w:p>
    <w:p w14:paraId="5799B6EF" w14:textId="77777777" w:rsidR="00A830E9" w:rsidRPr="00A830E9" w:rsidRDefault="00A830E9" w:rsidP="00A830E9">
      <w:r w:rsidRPr="00A830E9">
        <w:t xml:space="preserve">1. instalacija usavršenih istoimenih verzija programskih proizvoda; </w:t>
      </w:r>
    </w:p>
    <w:p w14:paraId="3F0BDE8B" w14:textId="77777777" w:rsidR="00A830E9" w:rsidRPr="00A830E9" w:rsidRDefault="00A830E9" w:rsidP="00A830E9">
      <w:r w:rsidRPr="00A830E9">
        <w:t xml:space="preserve">2. izmjena programskih proizvoda u skladu sa izmjenama zakonskih propisa na zahtjev Naručitelja; </w:t>
      </w:r>
    </w:p>
    <w:p w14:paraId="45654DAB" w14:textId="77777777" w:rsidR="00A830E9" w:rsidRPr="00A830E9" w:rsidRDefault="00A830E9" w:rsidP="00A830E9">
      <w:r w:rsidRPr="00A830E9">
        <w:t xml:space="preserve">3. manje izmjene postojećih dijelova programa; </w:t>
      </w:r>
    </w:p>
    <w:p w14:paraId="5A61646C" w14:textId="77777777" w:rsidR="00A830E9" w:rsidRPr="00A830E9" w:rsidRDefault="00A830E9" w:rsidP="00A830E9">
      <w:r w:rsidRPr="00A830E9">
        <w:t xml:space="preserve">4. stalna stručna pomoć u radu, putem telefona, elektroničke pošte i veze udaljenog pristupa; </w:t>
      </w:r>
    </w:p>
    <w:p w14:paraId="65567220" w14:textId="77777777" w:rsidR="00A830E9" w:rsidRPr="00A830E9" w:rsidRDefault="00A830E9" w:rsidP="00A830E9">
      <w:r w:rsidRPr="00A830E9">
        <w:t xml:space="preserve">5. otklanjanje eventualnih grešaka u radu programskih proizvoda; </w:t>
      </w:r>
    </w:p>
    <w:p w14:paraId="40652F3C" w14:textId="77777777" w:rsidR="00A830E9" w:rsidRPr="00A830E9" w:rsidRDefault="00A830E9" w:rsidP="00A830E9">
      <w:r w:rsidRPr="00A830E9">
        <w:t xml:space="preserve">6. slanje obavijesti putem elektroničke pošte djelatnicima Naručitelja o promjenama i novostima u programskim proizvodima; </w:t>
      </w:r>
    </w:p>
    <w:p w14:paraId="491AF597" w14:textId="77777777" w:rsidR="00FC0B93" w:rsidRPr="00F43B15" w:rsidRDefault="00A830E9" w:rsidP="00A830E9">
      <w:pPr>
        <w:rPr>
          <w:color w:val="auto"/>
        </w:rPr>
      </w:pPr>
      <w:r w:rsidRPr="00F43B15">
        <w:rPr>
          <w:color w:val="auto"/>
        </w:rPr>
        <w:t>7. pomoć u otklanjanju zastoja u radu s programskim proizvodima</w:t>
      </w:r>
      <w:r w:rsidR="00FC0B93" w:rsidRPr="00F43B15">
        <w:rPr>
          <w:color w:val="auto"/>
        </w:rPr>
        <w:t>,</w:t>
      </w:r>
    </w:p>
    <w:p w14:paraId="63A813D7" w14:textId="0B09129F" w:rsidR="00FC0B93" w:rsidRPr="00F43B15" w:rsidRDefault="00FC0B93" w:rsidP="00FC0B93">
      <w:pPr>
        <w:rPr>
          <w:color w:val="auto"/>
        </w:rPr>
      </w:pPr>
      <w:r w:rsidRPr="00F43B15">
        <w:rPr>
          <w:color w:val="auto"/>
        </w:rPr>
        <w:t>8. održavanje integracije s Ministarstvom financija,</w:t>
      </w:r>
    </w:p>
    <w:p w14:paraId="04D1E312" w14:textId="22B0224E" w:rsidR="00A830E9" w:rsidRPr="00F43B15" w:rsidRDefault="00FC0B93" w:rsidP="00FC0B93">
      <w:pPr>
        <w:rPr>
          <w:color w:val="auto"/>
        </w:rPr>
      </w:pPr>
      <w:r w:rsidRPr="00F43B15">
        <w:rPr>
          <w:color w:val="auto"/>
        </w:rPr>
        <w:t xml:space="preserve">9. usklađenje s promjenama FMIS </w:t>
      </w:r>
      <w:proofErr w:type="spellStart"/>
      <w:r w:rsidRPr="00F43B15">
        <w:rPr>
          <w:color w:val="auto"/>
        </w:rPr>
        <w:t>Gatway</w:t>
      </w:r>
      <w:proofErr w:type="spellEnd"/>
      <w:r w:rsidRPr="00F43B15">
        <w:rPr>
          <w:color w:val="auto"/>
        </w:rPr>
        <w:t xml:space="preserve"> Ministarstva financija</w:t>
      </w:r>
      <w:r w:rsidR="00A830E9" w:rsidRPr="00F43B15">
        <w:rPr>
          <w:color w:val="auto"/>
        </w:rPr>
        <w:t xml:space="preserve">. </w:t>
      </w:r>
    </w:p>
    <w:p w14:paraId="67AB8827" w14:textId="77777777" w:rsidR="00A830E9" w:rsidRPr="00F43B15" w:rsidRDefault="00A830E9" w:rsidP="00A830E9">
      <w:pPr>
        <w:rPr>
          <w:color w:val="auto"/>
        </w:rPr>
      </w:pPr>
    </w:p>
    <w:p w14:paraId="0300EDF4" w14:textId="77777777" w:rsidR="00A830E9" w:rsidRPr="00A830E9" w:rsidRDefault="00A830E9" w:rsidP="00A830E9">
      <w:r w:rsidRPr="00A830E9">
        <w:t xml:space="preserve">Ponuditelj treba uslugu održavanja obavljati na sljedeći način: </w:t>
      </w:r>
    </w:p>
    <w:p w14:paraId="55B556E5" w14:textId="77777777" w:rsidR="00A830E9" w:rsidRPr="00A830E9" w:rsidRDefault="00A830E9" w:rsidP="00A830E9">
      <w:r w:rsidRPr="00A830E9">
        <w:t xml:space="preserve">1. Obavijestit će Naručitelja o tome koja je osoba zadužena za održavanje pojedinog programskog proizvoda te kojoj se može neposredno obratiti za intervenciju (telefonom, telefaksom ili dopisom); </w:t>
      </w:r>
    </w:p>
    <w:p w14:paraId="28D3844F" w14:textId="77777777" w:rsidR="00A830E9" w:rsidRPr="00A830E9" w:rsidRDefault="00A830E9" w:rsidP="00A830E9">
      <w:r w:rsidRPr="00A830E9">
        <w:t xml:space="preserve">2. Po pozivu za intervenciju jednostavniji problemi će se pokušati riješiti uputama i savjetima telefonom te </w:t>
      </w:r>
      <w:r w:rsidRPr="00A830E9">
        <w:lastRenderedPageBreak/>
        <w:t xml:space="preserve">vezom udaljenog pristupa; </w:t>
      </w:r>
    </w:p>
    <w:p w14:paraId="55879181" w14:textId="77777777" w:rsidR="00A830E9" w:rsidRPr="00A830E9" w:rsidRDefault="00A830E9" w:rsidP="00A830E9">
      <w:r w:rsidRPr="00A830E9">
        <w:t xml:space="preserve">3. Složeniji problemi će se rješavati neposrednim kontaktom osobe zadužene za održavanje s predstavnicima Naručitelja. Zbog efikasnosti se preporuča da Naručitelj osigura vezu za udaljeni pristup Izvršitelja; </w:t>
      </w:r>
    </w:p>
    <w:p w14:paraId="4CE5F4A7" w14:textId="77777777" w:rsidR="00A830E9" w:rsidRPr="00A830E9" w:rsidRDefault="00A830E9" w:rsidP="00A830E9">
      <w:r w:rsidRPr="00A830E9">
        <w:t xml:space="preserve">4. U slučaju da nije moguće problem riješiti na jedan od opisanih načina, ili na traženje Naručitelja, Izvršitelj će intervenirati u prostorijama Naručitelja. </w:t>
      </w:r>
    </w:p>
    <w:p w14:paraId="3A08BD00" w14:textId="77777777" w:rsidR="00A830E9" w:rsidRDefault="00A830E9" w:rsidP="00A830E9"/>
    <w:p w14:paraId="2CE78F00" w14:textId="3A93253F" w:rsidR="00A830E9" w:rsidRPr="00A830E9" w:rsidRDefault="00A830E9" w:rsidP="00A830E9">
      <w:r w:rsidRPr="00A830E9">
        <w:t xml:space="preserve">Ponuditelj treba tražene intervencije obavljati najkasnije u sljedećim rokovima po pozivu: </w:t>
      </w:r>
    </w:p>
    <w:p w14:paraId="4A65AECB" w14:textId="77777777" w:rsidR="00A830E9" w:rsidRPr="00A830E9" w:rsidRDefault="00A830E9" w:rsidP="00A830E9">
      <w:r w:rsidRPr="00A830E9">
        <w:t xml:space="preserve">1. telefonom ili vezom udaljenog pristupa istog dana ili po dogovoru s Naručiteljem; </w:t>
      </w:r>
    </w:p>
    <w:p w14:paraId="39EF79A3" w14:textId="77777777" w:rsidR="00A830E9" w:rsidRPr="00A830E9" w:rsidRDefault="00A830E9" w:rsidP="00A830E9">
      <w:r w:rsidRPr="00A830E9">
        <w:t xml:space="preserve">2. u prostorijama Ponuditelja u roku od 2 dana ili po dogovoru s Naručiteljem; </w:t>
      </w:r>
    </w:p>
    <w:p w14:paraId="331A3E87" w14:textId="77777777" w:rsidR="00A830E9" w:rsidRPr="00A830E9" w:rsidRDefault="00A830E9" w:rsidP="00A830E9">
      <w:r w:rsidRPr="00A830E9">
        <w:t xml:space="preserve">3. u prostorijama Naručitelja u roku od 3 dana ili po dogovoru s Naručiteljem; </w:t>
      </w:r>
    </w:p>
    <w:p w14:paraId="10DD927E" w14:textId="77777777" w:rsidR="00A830E9" w:rsidRPr="00A830E9" w:rsidRDefault="00A830E9" w:rsidP="00A830E9">
      <w:r w:rsidRPr="00A830E9">
        <w:t xml:space="preserve">4. radovi na zahtjev Naručitelja koji nisu predmet ovog postupka nabave po dogovoru sa Naručiteljem. </w:t>
      </w:r>
    </w:p>
    <w:p w14:paraId="2E68021A" w14:textId="1F49B043" w:rsidR="00A830E9" w:rsidRDefault="00A830E9" w:rsidP="00A830E9">
      <w:r w:rsidRPr="00A830E9">
        <w:t>U slučaju neizvršavanja obveza po prethodno naznačenim rokovima Ponuditelj gubi pravo na paušalnu mjesečnu naknadu za održavanje u narednom mjesecu za programski proizvod kod kojeg obveza nije izvršena.</w:t>
      </w:r>
    </w:p>
    <w:p w14:paraId="5DBB4C0D" w14:textId="77777777" w:rsidR="00A830E9" w:rsidRDefault="00A830E9" w:rsidP="00A830E9"/>
    <w:p w14:paraId="6597CDA0" w14:textId="77777777" w:rsidR="00A830E9" w:rsidRPr="00A830E9" w:rsidRDefault="00A830E9" w:rsidP="00A830E9">
      <w:r w:rsidRPr="00A830E9">
        <w:rPr>
          <w:b/>
          <w:bCs/>
        </w:rPr>
        <w:t xml:space="preserve">Mjesto isporuke usluge </w:t>
      </w:r>
    </w:p>
    <w:p w14:paraId="0BB862C6" w14:textId="3B1FB351" w:rsidR="00A830E9" w:rsidRPr="00A830E9" w:rsidRDefault="00A830E9" w:rsidP="00A830E9">
      <w:r w:rsidRPr="00A830E9">
        <w:t>- A</w:t>
      </w:r>
      <w:r>
        <w:t>kademija socijalne skrbi Zagreb</w:t>
      </w:r>
      <w:r w:rsidRPr="00A830E9">
        <w:t xml:space="preserve">, </w:t>
      </w:r>
      <w:r>
        <w:t>Savska cesta 106</w:t>
      </w:r>
      <w:r w:rsidRPr="00A830E9">
        <w:t xml:space="preserve">, 10000 Zagreb </w:t>
      </w:r>
    </w:p>
    <w:p w14:paraId="23F755BB" w14:textId="77777777" w:rsidR="00A830E9" w:rsidRPr="00A830E9" w:rsidRDefault="00A830E9" w:rsidP="00A830E9"/>
    <w:p w14:paraId="62A0A772" w14:textId="77777777" w:rsidR="00A830E9" w:rsidRPr="00A830E9" w:rsidRDefault="00A830E9" w:rsidP="00A830E9">
      <w:r w:rsidRPr="00A830E9">
        <w:t xml:space="preserve">Usluga se isporučuje putem veze udaljenog pristupa i u slučaju nemogućnosti udaljenog pristupa na našoj lokaciji u Zagrebu. </w:t>
      </w:r>
    </w:p>
    <w:p w14:paraId="05D53822" w14:textId="77777777" w:rsidR="00A830E9" w:rsidRPr="00A830E9" w:rsidRDefault="00A830E9" w:rsidP="00A830E9">
      <w:pPr>
        <w:rPr>
          <w:b/>
          <w:bCs/>
        </w:rPr>
      </w:pPr>
    </w:p>
    <w:p w14:paraId="0D20474B" w14:textId="4A2EF0B5" w:rsidR="00A830E9" w:rsidRPr="00A830E9" w:rsidRDefault="00A830E9" w:rsidP="00A830E9">
      <w:pPr>
        <w:rPr>
          <w:b/>
          <w:bCs/>
        </w:rPr>
      </w:pPr>
      <w:r w:rsidRPr="00A830E9">
        <w:rPr>
          <w:b/>
          <w:bCs/>
        </w:rPr>
        <w:t xml:space="preserve">Rok trajanja ugovora </w:t>
      </w:r>
    </w:p>
    <w:p w14:paraId="39F17490" w14:textId="76965CB6" w:rsidR="00A830E9" w:rsidRDefault="00A830E9" w:rsidP="00A830E9">
      <w:r w:rsidRPr="00A830E9">
        <w:t xml:space="preserve">Ugovor o nabavi se sklapa za </w:t>
      </w:r>
      <w:r>
        <w:t>razdoblje 12 mjeseci</w:t>
      </w:r>
      <w:r w:rsidRPr="00A830E9">
        <w:t>.</w:t>
      </w:r>
    </w:p>
    <w:sectPr w:rsidR="00A83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PS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num w:numId="1" w16cid:durableId="153789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D0"/>
    <w:rsid w:val="00235EB2"/>
    <w:rsid w:val="0045390B"/>
    <w:rsid w:val="00693AD9"/>
    <w:rsid w:val="006D1FDC"/>
    <w:rsid w:val="00951608"/>
    <w:rsid w:val="00A830E9"/>
    <w:rsid w:val="00AF76A9"/>
    <w:rsid w:val="00BE04B1"/>
    <w:rsid w:val="00CA74F9"/>
    <w:rsid w:val="00CF3543"/>
    <w:rsid w:val="00E63BE5"/>
    <w:rsid w:val="00EB04D0"/>
    <w:rsid w:val="00F43B15"/>
    <w:rsid w:val="00F90EA3"/>
    <w:rsid w:val="00FC0B93"/>
    <w:rsid w:val="00FD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A705"/>
  <w15:chartTrackingRefBased/>
  <w15:docId w15:val="{F531D0BF-247A-4D3A-9FAC-933B6E94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D0"/>
    <w:pPr>
      <w:widowControl w:val="0"/>
      <w:suppressAutoHyphens/>
      <w:spacing w:after="0" w:line="240" w:lineRule="auto"/>
    </w:pPr>
    <w:rPr>
      <w:rFonts w:ascii="Roman PS" w:eastAsia="HG Mincho Light J" w:hAnsi="Roman PS" w:cs="Times New Roman"/>
      <w:color w:val="000000"/>
      <w:kern w:val="0"/>
      <w:sz w:val="20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B0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0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B04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B0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B04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B04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B04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B04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B04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B04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04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B04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B04D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B04D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B04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B04D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B04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B04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B04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B0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B0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B0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0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B04D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B04D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B04D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04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04D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B04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Kuzminski</dc:creator>
  <cp:keywords/>
  <dc:description/>
  <cp:lastModifiedBy>Sandra Rogina</cp:lastModifiedBy>
  <cp:revision>6</cp:revision>
  <dcterms:created xsi:type="dcterms:W3CDTF">2026-06-26T06:00:00Z</dcterms:created>
  <dcterms:modified xsi:type="dcterms:W3CDTF">2026-06-26T06:02:00Z</dcterms:modified>
</cp:coreProperties>
</file>